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ahoma" w:hAnsi="Tahoma" w:cs="Tahoma"/>
          <w:b/>
          <w:b/>
          <w:bCs/>
          <w:sz w:val="36"/>
          <w:szCs w:val="36"/>
          <w:u w:val="single"/>
        </w:rPr>
      </w:pPr>
      <w:r>
        <w:rPr>
          <w:rFonts w:cs="Tahoma" w:ascii="Tahoma" w:hAnsi="Tahoma"/>
          <w:b/>
          <w:bCs/>
          <w:sz w:val="36"/>
          <w:szCs w:val="36"/>
          <w:u w:val="single"/>
        </w:rPr>
        <w:t>Datenerfassung Zuschauer*in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u w:val="single"/>
        </w:rPr>
        <w:br/>
        <w:t>Ort:</w:t>
      </w:r>
      <w:r>
        <w:rPr>
          <w:rFonts w:cs="Tahoma" w:ascii="Tahoma" w:hAnsi="Tahoma"/>
          <w:b/>
          <w:bCs/>
          <w:sz w:val="24"/>
          <w:szCs w:val="24"/>
        </w:rPr>
        <w:t xml:space="preserve"> RP-Halle/Römerberg</w:t>
        <w:tab/>
      </w:r>
      <w:r>
        <w:rPr>
          <w:rFonts w:cs="Tahoma" w:ascii="Tahoma" w:hAnsi="Tahoma"/>
          <w:b/>
          <w:bCs/>
          <w:sz w:val="24"/>
          <w:szCs w:val="24"/>
          <w:u w:val="single"/>
        </w:rPr>
        <w:t>Datum:</w:t>
      </w:r>
      <w:r>
        <w:rPr>
          <w:rFonts w:cs="Tahoma" w:ascii="Tahoma" w:hAnsi="Tahoma"/>
          <w:b/>
          <w:bCs/>
          <w:sz w:val="24"/>
          <w:szCs w:val="24"/>
        </w:rPr>
        <w:t xml:space="preserve"> </w:t>
      </w:r>
      <w:r>
        <w:rPr>
          <w:rFonts w:eastAsia="Calibri" w:cs="Tahoma" w:ascii="Tahoma" w:hAnsi="Tahoma" w:eastAsiaTheme="minorHAnsi"/>
          <w:b/>
          <w:bCs/>
          <w:color w:val="auto"/>
          <w:kern w:val="0"/>
          <w:sz w:val="24"/>
          <w:szCs w:val="24"/>
          <w:lang w:val="de-DE" w:eastAsia="en-US" w:bidi="ar-SA"/>
        </w:rPr>
        <w:t>24</w:t>
      </w:r>
      <w:r>
        <w:rPr>
          <w:rFonts w:cs="Tahoma" w:ascii="Tahoma" w:hAnsi="Tahoma"/>
          <w:b/>
          <w:bCs/>
          <w:sz w:val="24"/>
          <w:szCs w:val="24"/>
        </w:rPr>
        <w:t>.10.20</w:t>
        <w:tab/>
      </w:r>
      <w:r>
        <w:rPr>
          <w:rFonts w:cs="Tahoma" w:ascii="Tahoma" w:hAnsi="Tahoma"/>
          <w:b/>
          <w:bCs/>
          <w:sz w:val="24"/>
          <w:szCs w:val="24"/>
          <w:u w:val="single"/>
        </w:rPr>
        <w:t>Zeit:</w:t>
      </w:r>
      <w:r>
        <w:rPr>
          <w:rFonts w:cs="Tahoma" w:ascii="Tahoma" w:hAnsi="Tahoma"/>
          <w:b/>
          <w:bCs/>
          <w:sz w:val="24"/>
          <w:szCs w:val="24"/>
        </w:rPr>
        <w:t xml:space="preserve"> ab 17.30 Uhr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Ohne ausgefüllten Datenerhebungsbogen ist kein Einlass möglich. Diese Daten dienen ausschließlich zur Nachverfolgung von Infektionsketten laut der aktuell gültigen Corona-Verordnung Rheinland-Pfalz und werden nicht für andere Zwecke verwendet. Die Daten werden nach einem Monat vernichtet.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Name: </w:t>
        <w:tab/>
        <w:t xml:space="preserve">______________________ 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Vorname:</w:t>
        <w:tab/>
        <w:t>_____________________</w:t>
        <w:br/>
        <w:t>Straße:</w:t>
        <w:tab/>
        <w:t xml:space="preserve">_____________________ 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PLZ:_______Ort:________________</w:t>
        <w:br/>
        <w:t>Telefon:</w:t>
        <w:tab/>
        <w:t>__________________________</w:t>
        <w:br/>
        <w:t>Mailadresse:_______________________________________________</w:t>
        <w:br/>
        <w:br/>
      </w:r>
      <w:r>
        <w:rPr>
          <w:rFonts w:cs="Arial" w:ascii="Arial" w:hAnsi="Arial"/>
          <w:sz w:val="26"/>
          <w:szCs w:val="26"/>
        </w:rPr>
        <w:t>Nummer des zugewiesenen Sitzblocks (wird vom Veranstalter ausgefüllt):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rFonts w:cs="Arial" w:ascii="Arial" w:hAnsi="Arial"/>
          <w:sz w:val="26"/>
          <w:szCs w:val="26"/>
        </w:rPr>
        <w:t>Der Platz ist innerhalb des Blocks verbindlich einzunehmen und darf nicht getauscht werden.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60"/>
        <w:rPr>
          <w:rFonts w:ascii="Arial" w:hAnsi="Arial" w:cs="Arial"/>
        </w:rPr>
      </w:pPr>
      <w:r>
        <w:rPr>
          <w:rFonts w:cs="Arial" w:ascii="Arial" w:hAnsi="Arial"/>
          <w:sz w:val="26"/>
          <w:szCs w:val="26"/>
        </w:rPr>
        <w:t xml:space="preserve">Bitte senden Sie das ausgefüllte Dokument per E-Mail an </w:t>
      </w:r>
      <w:r>
        <w:rPr>
          <w:rFonts w:cs="Arial" w:ascii="Arial" w:hAnsi="Arial"/>
          <w:sz w:val="26"/>
          <w:szCs w:val="26"/>
        </w:rPr>
        <w:t>Jörn Schwab</w:t>
      </w:r>
      <w:r>
        <w:rPr>
          <w:rFonts w:cs="Arial" w:ascii="Arial" w:hAnsi="Arial"/>
          <w:sz w:val="26"/>
          <w:szCs w:val="26"/>
        </w:rPr>
        <w:t xml:space="preserve">: </w:t>
        <w:br/>
      </w:r>
      <w:r>
        <w:rPr>
          <w:rFonts w:cs="Arial" w:ascii="Arial" w:hAnsi="Arial"/>
          <w:b/>
          <w:bCs/>
          <w:sz w:val="26"/>
          <w:szCs w:val="26"/>
        </w:rPr>
        <w:t>Schwab.Jehle@t-online.de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  <w:rPr>
        <w:b/>
        <w:b/>
        <w:bCs/>
        <w:u w:val="single"/>
      </w:rPr>
    </w:pPr>
    <w:r>
      <w:rPr/>
      <w:drawing>
        <wp:inline distT="0" distB="0" distL="0" distR="0">
          <wp:extent cx="1537335" cy="1028065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Kopfzeile"/>
      <w:jc w:val="right"/>
      <w:rPr>
        <w:b/>
        <w:b/>
        <w:bCs/>
        <w:u w:val="single"/>
      </w:rPr>
    </w:pPr>
    <w:r>
      <w:rPr>
        <w:b/>
        <w:bCs/>
        <w:u w:val="single"/>
      </w:rPr>
    </w:r>
  </w:p>
  <w:p>
    <w:pPr>
      <w:pStyle w:val="Kopfzeile"/>
      <w:ind w:left="3540" w:hanging="0"/>
      <w:jc w:val="right"/>
      <w:rPr>
        <w:b/>
        <w:b/>
        <w:bCs/>
        <w:u w:val="single"/>
      </w:rPr>
    </w:pPr>
    <w:r>
      <w:rPr>
        <w:b/>
        <w:bCs/>
      </w:rPr>
      <w:tab/>
    </w:r>
    <w:r>
      <w:rPr>
        <w:b/>
        <w:bCs/>
        <w:u w:val="single"/>
      </w:rPr>
      <w:t>Hygienebeauftragter</w:t>
    </w:r>
  </w:p>
  <w:p>
    <w:pPr>
      <w:pStyle w:val="Kopfzeile"/>
      <w:ind w:left="3540" w:hanging="0"/>
      <w:jc w:val="right"/>
      <w:rPr/>
    </w:pPr>
    <w:r>
      <w:rPr/>
      <w:t>Jörn Schwab</w:t>
      <w:br/>
      <w:t xml:space="preserve">Tel.: 0 62 32/683604 </w:t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  <w:tab/>
      <w:tab/>
      <w:tab/>
      <w:tab/>
      <w:tab/>
      <w:tab/>
      <w:tab/>
      <w:tab/>
    </w:r>
    <w:hyperlink r:id="rId2">
      <w:r>
        <w:rPr>
          <w:rStyle w:val="Internetverknpfung"/>
        </w:rPr>
        <w:t>Schwab.Jehle@t-online.de</w:t>
      </w:r>
    </w:hyperlink>
    <w:r>
      <w:rPr/>
      <w:t xml:space="preserve">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0c193b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0c193b"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0c1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0c1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chwab.Jehle@t-online.de" TargetMode="Externa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LibreOffice/6.4.6.2$Linux_X86_64 LibreOffice_project/40$Build-2</Application>
  <Pages>1</Pages>
  <Words>96</Words>
  <Characters>834</Characters>
  <CharactersWithSpaces>946</CharactersWithSpaces>
  <Paragraphs>12</Paragraphs>
  <Company>Schulen Ludwigshafen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2020-09-27T16:11:00Z</dcterms:created>
  <dc:creator>Joern Schwab</dc:creator>
  <dc:description/>
  <dc:language>de-DE</dc:language>
  <cp:lastModifiedBy/>
  <dcterms:modified xsi:type="dcterms:W3CDTF">2020-10-21T21:17:31Z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Schulen Ludwigshafen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